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82CA7" w14:textId="77777777" w:rsidR="00671610" w:rsidRPr="00BD040E" w:rsidRDefault="00671610" w:rsidP="00BD040E">
      <w:pPr>
        <w:pStyle w:val="Heading1"/>
        <w:spacing w:before="0" w:line="480" w:lineRule="auto"/>
        <w:rPr>
          <w:rFonts w:ascii="Times New Roman" w:hAnsi="Times New Roman" w:cs="Times New Roman"/>
          <w:sz w:val="24"/>
          <w:szCs w:val="24"/>
        </w:rPr>
      </w:pPr>
    </w:p>
    <w:p w14:paraId="4B06D128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B09D1F0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50E10F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D48C85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E81BD59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7CF4B20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902815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6FC99D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429168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A91AF3" w14:textId="77777777" w:rsidR="00671610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1A26B45" w14:textId="675960C9" w:rsidR="000A50E8" w:rsidRPr="00BD040E" w:rsidRDefault="00BD040E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Unit 1 </w:t>
      </w:r>
      <w:r w:rsidR="000A50E8" w:rsidRPr="00BD040E">
        <w:rPr>
          <w:rFonts w:ascii="Times New Roman" w:hAnsi="Times New Roman" w:cs="Times New Roman"/>
          <w:sz w:val="24"/>
          <w:szCs w:val="24"/>
        </w:rPr>
        <w:t>Emergency Management</w:t>
      </w:r>
    </w:p>
    <w:p w14:paraId="5651F9BA" w14:textId="15C04D21" w:rsidR="000A50E8" w:rsidRPr="00BD040E" w:rsidRDefault="000A50E8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D040E">
        <w:rPr>
          <w:rFonts w:ascii="Times New Roman" w:hAnsi="Times New Roman" w:cs="Times New Roman"/>
          <w:sz w:val="24"/>
          <w:szCs w:val="24"/>
        </w:rPr>
        <w:t>Name</w:t>
      </w:r>
    </w:p>
    <w:p w14:paraId="0C4284B2" w14:textId="55CC40F8" w:rsidR="000A50E8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040E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0A50E8" w:rsidRPr="00BD040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6789C4D" w14:textId="1E9E9918" w:rsidR="00E528D0" w:rsidRPr="00BD040E" w:rsidRDefault="00E528D0" w:rsidP="00BD040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D04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Question 1: what is emergency management, how did it develop, and how it is different from </w:t>
      </w:r>
      <w:r w:rsidR="00671610" w:rsidRPr="00BD040E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BD040E">
        <w:rPr>
          <w:rFonts w:ascii="Times New Roman" w:hAnsi="Times New Roman" w:cs="Times New Roman"/>
          <w:b/>
          <w:bCs/>
          <w:sz w:val="24"/>
          <w:szCs w:val="24"/>
        </w:rPr>
        <w:t xml:space="preserve">civil defense? </w:t>
      </w:r>
    </w:p>
    <w:p w14:paraId="25BEC0CE" w14:textId="2BF3FBA1" w:rsidR="00E528D0" w:rsidRPr="00BD040E" w:rsidRDefault="00E528D0" w:rsidP="00BD040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D04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40E">
        <w:rPr>
          <w:rFonts w:ascii="Times New Roman" w:hAnsi="Times New Roman" w:cs="Times New Roman"/>
          <w:sz w:val="24"/>
          <w:szCs w:val="24"/>
        </w:rPr>
        <w:t xml:space="preserve">Emergency management can be defined as the discipline that deals with the </w:t>
      </w:r>
      <w:r w:rsidR="007646C9" w:rsidRPr="00BD040E">
        <w:rPr>
          <w:rFonts w:ascii="Times New Roman" w:hAnsi="Times New Roman" w:cs="Times New Roman"/>
          <w:sz w:val="24"/>
          <w:szCs w:val="24"/>
        </w:rPr>
        <w:t>management</w:t>
      </w:r>
      <w:r w:rsidRPr="00BD040E">
        <w:rPr>
          <w:rFonts w:ascii="Times New Roman" w:hAnsi="Times New Roman" w:cs="Times New Roman"/>
          <w:sz w:val="24"/>
          <w:szCs w:val="24"/>
        </w:rPr>
        <w:t xml:space="preserve"> and the avoidance of risks.  These are the risks that are catastrophic to the community, regions</w:t>
      </w:r>
      <w:r w:rsidR="00671610" w:rsidRPr="00BD040E">
        <w:rPr>
          <w:rFonts w:ascii="Times New Roman" w:hAnsi="Times New Roman" w:cs="Times New Roman"/>
          <w:sz w:val="24"/>
          <w:szCs w:val="24"/>
        </w:rPr>
        <w:t>,</w:t>
      </w:r>
      <w:r w:rsidRPr="00BD040E">
        <w:rPr>
          <w:rFonts w:ascii="Times New Roman" w:hAnsi="Times New Roman" w:cs="Times New Roman"/>
          <w:sz w:val="24"/>
          <w:szCs w:val="24"/>
        </w:rPr>
        <w:t xml:space="preserve"> or </w:t>
      </w:r>
      <w:r w:rsidR="007646C9" w:rsidRPr="00BD040E">
        <w:rPr>
          <w:rFonts w:ascii="Times New Roman" w:hAnsi="Times New Roman" w:cs="Times New Roman"/>
          <w:sz w:val="24"/>
          <w:szCs w:val="24"/>
        </w:rPr>
        <w:t>countries</w:t>
      </w:r>
      <w:r w:rsidRPr="00BD040E">
        <w:rPr>
          <w:rFonts w:ascii="Times New Roman" w:hAnsi="Times New Roman" w:cs="Times New Roman"/>
          <w:sz w:val="24"/>
          <w:szCs w:val="24"/>
        </w:rPr>
        <w:t xml:space="preserve">. </w:t>
      </w:r>
      <w:r w:rsidR="007646C9" w:rsidRPr="00BD040E">
        <w:rPr>
          <w:rFonts w:ascii="Times New Roman" w:hAnsi="Times New Roman" w:cs="Times New Roman"/>
          <w:sz w:val="24"/>
          <w:szCs w:val="24"/>
        </w:rPr>
        <w:t>It is the process of getting prepared, mitigating</w:t>
      </w:r>
      <w:r w:rsidR="00671610" w:rsidRPr="00BD040E">
        <w:rPr>
          <w:rFonts w:ascii="Times New Roman" w:hAnsi="Times New Roman" w:cs="Times New Roman"/>
          <w:sz w:val="24"/>
          <w:szCs w:val="24"/>
        </w:rPr>
        <w:t>,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and responding to an emergency</w:t>
      </w:r>
      <w:r w:rsidR="00671610" w:rsidRPr="00BD040E">
        <w:rPr>
          <w:rFonts w:ascii="Times New Roman" w:hAnsi="Times New Roman" w:cs="Times New Roman"/>
          <w:sz w:val="24"/>
          <w:szCs w:val="24"/>
        </w:rPr>
        <w:t xml:space="preserve"> (Al-</w:t>
      </w:r>
      <w:proofErr w:type="spellStart"/>
      <w:r w:rsidR="00671610" w:rsidRPr="00BD040E">
        <w:rPr>
          <w:rFonts w:ascii="Times New Roman" w:hAnsi="Times New Roman" w:cs="Times New Roman"/>
          <w:sz w:val="24"/>
          <w:szCs w:val="24"/>
        </w:rPr>
        <w:t>Dahash</w:t>
      </w:r>
      <w:proofErr w:type="spellEnd"/>
      <w:r w:rsidR="00671610" w:rsidRPr="00BD040E">
        <w:rPr>
          <w:rFonts w:ascii="Times New Roman" w:hAnsi="Times New Roman" w:cs="Times New Roman"/>
          <w:sz w:val="24"/>
          <w:szCs w:val="24"/>
        </w:rPr>
        <w:t xml:space="preserve"> et al..2016)</w:t>
      </w:r>
      <w:r w:rsidR="007646C9" w:rsidRPr="00BD040E">
        <w:rPr>
          <w:rFonts w:ascii="Times New Roman" w:hAnsi="Times New Roman" w:cs="Times New Roman"/>
          <w:sz w:val="24"/>
          <w:szCs w:val="24"/>
        </w:rPr>
        <w:t>. Planning is essential in emergency management</w:t>
      </w:r>
      <w:r w:rsidR="00671610" w:rsidRPr="00BD040E">
        <w:rPr>
          <w:rFonts w:ascii="Times New Roman" w:hAnsi="Times New Roman" w:cs="Times New Roman"/>
          <w:sz w:val="24"/>
          <w:szCs w:val="24"/>
        </w:rPr>
        <w:t>,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but it is not the </w:t>
      </w:r>
      <w:r w:rsidR="000A50E8" w:rsidRPr="00BD040E">
        <w:rPr>
          <w:rFonts w:ascii="Times New Roman" w:hAnsi="Times New Roman" w:cs="Times New Roman"/>
          <w:sz w:val="24"/>
          <w:szCs w:val="24"/>
        </w:rPr>
        <w:t>only component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. </w:t>
      </w:r>
      <w:r w:rsidR="000A50E8" w:rsidRPr="00BD040E">
        <w:rPr>
          <w:rFonts w:ascii="Times New Roman" w:hAnsi="Times New Roman" w:cs="Times New Roman"/>
          <w:sz w:val="24"/>
          <w:szCs w:val="24"/>
        </w:rPr>
        <w:t>Emergency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management still involves training, equipment resting, coordinating activities</w:t>
      </w:r>
      <w:r w:rsidR="00671610" w:rsidRPr="00BD040E">
        <w:rPr>
          <w:rFonts w:ascii="Times New Roman" w:hAnsi="Times New Roman" w:cs="Times New Roman"/>
          <w:sz w:val="24"/>
          <w:szCs w:val="24"/>
        </w:rPr>
        <w:t>,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and conducting drills</w:t>
      </w:r>
      <w:r w:rsidR="00BD040E" w:rsidRPr="00BD040E">
        <w:rPr>
          <w:rFonts w:ascii="Times New Roman" w:hAnsi="Times New Roman" w:cs="Times New Roman"/>
          <w:sz w:val="24"/>
          <w:szCs w:val="24"/>
        </w:rPr>
        <w:t xml:space="preserve"> (</w:t>
      </w:r>
      <w:r w:rsidR="00BD040E"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Oliver,</w:t>
      </w:r>
      <w:r w:rsidR="00BD040E"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D040E"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Marion</w:t>
      </w:r>
      <w:r w:rsidR="00BD040E"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BD040E"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Hill, 2019). 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For emergency management to be effective, </w:t>
      </w:r>
      <w:r w:rsidR="000A50E8" w:rsidRPr="00BD040E">
        <w:rPr>
          <w:rFonts w:ascii="Times New Roman" w:hAnsi="Times New Roman" w:cs="Times New Roman"/>
          <w:sz w:val="24"/>
          <w:szCs w:val="24"/>
        </w:rPr>
        <w:t>integration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of all the </w:t>
      </w:r>
      <w:r w:rsidR="000A50E8" w:rsidRPr="00BD040E">
        <w:rPr>
          <w:rFonts w:ascii="Times New Roman" w:hAnsi="Times New Roman" w:cs="Times New Roman"/>
          <w:sz w:val="24"/>
          <w:szCs w:val="24"/>
        </w:rPr>
        <w:t>plans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</w:t>
      </w:r>
      <w:r w:rsidR="00671610" w:rsidRPr="00BD040E">
        <w:rPr>
          <w:rFonts w:ascii="Times New Roman" w:hAnsi="Times New Roman" w:cs="Times New Roman"/>
          <w:sz w:val="24"/>
          <w:szCs w:val="24"/>
        </w:rPr>
        <w:t>concern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ing the government and </w:t>
      </w:r>
      <w:r w:rsidR="000A50E8" w:rsidRPr="00BD040E">
        <w:rPr>
          <w:rFonts w:ascii="Times New Roman" w:hAnsi="Times New Roman" w:cs="Times New Roman"/>
          <w:sz w:val="24"/>
          <w:szCs w:val="24"/>
        </w:rPr>
        <w:t>the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non-</w:t>
      </w:r>
      <w:r w:rsidR="000A50E8" w:rsidRPr="00BD040E">
        <w:rPr>
          <w:rFonts w:ascii="Times New Roman" w:hAnsi="Times New Roman" w:cs="Times New Roman"/>
          <w:sz w:val="24"/>
          <w:szCs w:val="24"/>
        </w:rPr>
        <w:t>governmental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</w:t>
      </w:r>
      <w:r w:rsidR="000A50E8" w:rsidRPr="00BD040E">
        <w:rPr>
          <w:rFonts w:ascii="Times New Roman" w:hAnsi="Times New Roman" w:cs="Times New Roman"/>
          <w:sz w:val="24"/>
          <w:szCs w:val="24"/>
        </w:rPr>
        <w:t>institutions</w:t>
      </w:r>
      <w:r w:rsidR="007646C9" w:rsidRPr="00BD040E">
        <w:rPr>
          <w:rFonts w:ascii="Times New Roman" w:hAnsi="Times New Roman" w:cs="Times New Roman"/>
          <w:sz w:val="24"/>
          <w:szCs w:val="24"/>
        </w:rPr>
        <w:t xml:space="preserve"> must all be put in place. </w:t>
      </w:r>
    </w:p>
    <w:p w14:paraId="4D1B7132" w14:textId="5007F6ED" w:rsidR="007646C9" w:rsidRPr="00BD040E" w:rsidRDefault="007646C9" w:rsidP="00BD040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D040E">
        <w:rPr>
          <w:rFonts w:ascii="Times New Roman" w:hAnsi="Times New Roman" w:cs="Times New Roman"/>
          <w:b/>
          <w:bCs/>
          <w:sz w:val="24"/>
          <w:szCs w:val="24"/>
        </w:rPr>
        <w:t>How did it develop?</w:t>
      </w:r>
    </w:p>
    <w:p w14:paraId="5C98B74A" w14:textId="594DA894" w:rsidR="007646C9" w:rsidRPr="00BD040E" w:rsidRDefault="007646C9" w:rsidP="00BD040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D040E">
        <w:rPr>
          <w:rFonts w:ascii="Times New Roman" w:hAnsi="Times New Roman" w:cs="Times New Roman"/>
          <w:sz w:val="24"/>
          <w:szCs w:val="24"/>
        </w:rPr>
        <w:tab/>
      </w:r>
      <w:r w:rsidR="0009657E" w:rsidRPr="00BD040E">
        <w:rPr>
          <w:rFonts w:ascii="Times New Roman" w:hAnsi="Times New Roman" w:cs="Times New Roman"/>
          <w:sz w:val="24"/>
          <w:szCs w:val="24"/>
        </w:rPr>
        <w:t>Emergency manage</w:t>
      </w:r>
      <w:r w:rsidR="000A50E8" w:rsidRPr="00BD040E">
        <w:rPr>
          <w:rFonts w:ascii="Times New Roman" w:hAnsi="Times New Roman" w:cs="Times New Roman"/>
          <w:sz w:val="24"/>
          <w:szCs w:val="24"/>
        </w:rPr>
        <w:t>me</w:t>
      </w:r>
      <w:r w:rsidR="0009657E" w:rsidRPr="00BD040E">
        <w:rPr>
          <w:rFonts w:ascii="Times New Roman" w:hAnsi="Times New Roman" w:cs="Times New Roman"/>
          <w:sz w:val="24"/>
          <w:szCs w:val="24"/>
        </w:rPr>
        <w:t>nt started a long time ago</w:t>
      </w:r>
      <w:r w:rsidR="00671610" w:rsidRPr="00BD040E">
        <w:rPr>
          <w:rFonts w:ascii="Times New Roman" w:hAnsi="Times New Roman" w:cs="Times New Roman"/>
          <w:sz w:val="24"/>
          <w:szCs w:val="24"/>
        </w:rPr>
        <w:t xml:space="preserve"> and</w:t>
      </w:r>
      <w:r w:rsidR="00172ABF" w:rsidRPr="00BD040E">
        <w:rPr>
          <w:rFonts w:ascii="Times New Roman" w:hAnsi="Times New Roman" w:cs="Times New Roman"/>
          <w:sz w:val="24"/>
          <w:szCs w:val="24"/>
        </w:rPr>
        <w:t xml:space="preserve"> is essential for public health and safety. This necessity led to </w:t>
      </w:r>
      <w:r w:rsidR="00671610" w:rsidRPr="00BD040E">
        <w:rPr>
          <w:rFonts w:ascii="Times New Roman" w:hAnsi="Times New Roman" w:cs="Times New Roman"/>
          <w:sz w:val="24"/>
          <w:szCs w:val="24"/>
        </w:rPr>
        <w:t xml:space="preserve">its </w:t>
      </w:r>
      <w:r w:rsidR="00172ABF" w:rsidRPr="00BD040E">
        <w:rPr>
          <w:rFonts w:ascii="Times New Roman" w:hAnsi="Times New Roman" w:cs="Times New Roman"/>
          <w:sz w:val="24"/>
          <w:szCs w:val="24"/>
        </w:rPr>
        <w:t>developme</w:t>
      </w:r>
      <w:r w:rsidR="00671610" w:rsidRPr="00BD040E">
        <w:rPr>
          <w:rFonts w:ascii="Times New Roman" w:hAnsi="Times New Roman" w:cs="Times New Roman"/>
          <w:sz w:val="24"/>
          <w:szCs w:val="24"/>
        </w:rPr>
        <w:t xml:space="preserve">nt. </w:t>
      </w:r>
      <w:r w:rsidR="00172ABF" w:rsidRPr="00BD040E">
        <w:rPr>
          <w:rFonts w:ascii="Times New Roman" w:hAnsi="Times New Roman" w:cs="Times New Roman"/>
          <w:sz w:val="24"/>
          <w:szCs w:val="24"/>
        </w:rPr>
        <w:t>Entities and organizations responsible for emergency response existed both at the state and the local level</w:t>
      </w:r>
      <w:r w:rsidR="00671610" w:rsidRPr="00BD040E">
        <w:rPr>
          <w:rFonts w:ascii="Times New Roman" w:hAnsi="Times New Roman" w:cs="Times New Roman"/>
          <w:sz w:val="24"/>
          <w:szCs w:val="24"/>
        </w:rPr>
        <w:t xml:space="preserve"> (Edwards et al..2019)</w:t>
      </w:r>
      <w:r w:rsidR="00172ABF" w:rsidRPr="00BD040E">
        <w:rPr>
          <w:rFonts w:ascii="Times New Roman" w:hAnsi="Times New Roman" w:cs="Times New Roman"/>
          <w:sz w:val="24"/>
          <w:szCs w:val="24"/>
        </w:rPr>
        <w:t xml:space="preserve">. As events continued occurring, the political structures changed while the nation continued developing. This increased the role of emergency management. </w:t>
      </w:r>
    </w:p>
    <w:p w14:paraId="692F6E38" w14:textId="57CDD7E8" w:rsidR="00172ABF" w:rsidRPr="00BD040E" w:rsidRDefault="00172ABF" w:rsidP="00BD040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D040E">
        <w:rPr>
          <w:rFonts w:ascii="Times New Roman" w:hAnsi="Times New Roman" w:cs="Times New Roman"/>
          <w:sz w:val="24"/>
          <w:szCs w:val="24"/>
        </w:rPr>
        <w:tab/>
        <w:t xml:space="preserve">In </w:t>
      </w:r>
      <w:r w:rsidR="007A243B" w:rsidRPr="00BD040E">
        <w:rPr>
          <w:rFonts w:ascii="Times New Roman" w:hAnsi="Times New Roman" w:cs="Times New Roman"/>
          <w:sz w:val="24"/>
          <w:szCs w:val="24"/>
        </w:rPr>
        <w:t>1803, a</w:t>
      </w:r>
      <w:r w:rsidRPr="00BD040E">
        <w:rPr>
          <w:rFonts w:ascii="Times New Roman" w:hAnsi="Times New Roman" w:cs="Times New Roman"/>
          <w:sz w:val="24"/>
          <w:szCs w:val="24"/>
        </w:rPr>
        <w:t xml:space="preserve"> congress was held to provide </w:t>
      </w:r>
      <w:r w:rsidR="007A243B" w:rsidRPr="00BD040E">
        <w:rPr>
          <w:rFonts w:ascii="Times New Roman" w:hAnsi="Times New Roman" w:cs="Times New Roman"/>
          <w:sz w:val="24"/>
          <w:szCs w:val="24"/>
        </w:rPr>
        <w:t>financial</w:t>
      </w:r>
      <w:r w:rsidRPr="00BD040E">
        <w:rPr>
          <w:rFonts w:ascii="Times New Roman" w:hAnsi="Times New Roman" w:cs="Times New Roman"/>
          <w:sz w:val="24"/>
          <w:szCs w:val="24"/>
        </w:rPr>
        <w:t xml:space="preserve"> assistance to a town that was invaded by fire. </w:t>
      </w:r>
      <w:r w:rsidR="007A243B" w:rsidRPr="00BD040E">
        <w:rPr>
          <w:rFonts w:ascii="Times New Roman" w:hAnsi="Times New Roman" w:cs="Times New Roman"/>
          <w:sz w:val="24"/>
          <w:szCs w:val="24"/>
        </w:rPr>
        <w:t xml:space="preserve">In the 1930s, the reconstruction finance corporation and the roads bureau was authorized to give disaster loans which would enable </w:t>
      </w:r>
      <w:r w:rsidR="00671610" w:rsidRPr="00BD040E">
        <w:rPr>
          <w:rFonts w:ascii="Times New Roman" w:hAnsi="Times New Roman" w:cs="Times New Roman"/>
          <w:sz w:val="24"/>
          <w:szCs w:val="24"/>
        </w:rPr>
        <w:t xml:space="preserve">them </w:t>
      </w:r>
      <w:r w:rsidR="007A243B" w:rsidRPr="00BD040E">
        <w:rPr>
          <w:rFonts w:ascii="Times New Roman" w:hAnsi="Times New Roman" w:cs="Times New Roman"/>
          <w:sz w:val="24"/>
          <w:szCs w:val="24"/>
        </w:rPr>
        <w:t xml:space="preserve">to cater </w:t>
      </w:r>
      <w:r w:rsidR="00671610" w:rsidRPr="00BD040E">
        <w:rPr>
          <w:rFonts w:ascii="Times New Roman" w:hAnsi="Times New Roman" w:cs="Times New Roman"/>
          <w:sz w:val="24"/>
          <w:szCs w:val="24"/>
        </w:rPr>
        <w:t>to</w:t>
      </w:r>
      <w:r w:rsidR="007A243B" w:rsidRPr="00BD040E">
        <w:rPr>
          <w:rFonts w:ascii="Times New Roman" w:hAnsi="Times New Roman" w:cs="Times New Roman"/>
          <w:sz w:val="24"/>
          <w:szCs w:val="24"/>
        </w:rPr>
        <w:t xml:space="preserve"> facilities after the occurrence of a disaster. During this period, emergency management legislation was passed. The emergency management has </w:t>
      </w:r>
      <w:r w:rsidR="000A50E8" w:rsidRPr="00BD040E">
        <w:rPr>
          <w:rFonts w:ascii="Times New Roman" w:hAnsi="Times New Roman" w:cs="Times New Roman"/>
          <w:sz w:val="24"/>
          <w:szCs w:val="24"/>
        </w:rPr>
        <w:t>continued</w:t>
      </w:r>
      <w:r w:rsidR="007A243B" w:rsidRPr="00BD040E">
        <w:rPr>
          <w:rFonts w:ascii="Times New Roman" w:hAnsi="Times New Roman" w:cs="Times New Roman"/>
          <w:sz w:val="24"/>
          <w:szCs w:val="24"/>
        </w:rPr>
        <w:t xml:space="preserve"> developing since then to date. </w:t>
      </w:r>
      <w:r w:rsidR="000A50E8" w:rsidRPr="00BD040E">
        <w:rPr>
          <w:rFonts w:ascii="Times New Roman" w:hAnsi="Times New Roman" w:cs="Times New Roman"/>
          <w:sz w:val="24"/>
          <w:szCs w:val="24"/>
        </w:rPr>
        <w:t>The various needs that have been arising have led to the continued development and evolution of emergency management.</w:t>
      </w:r>
    </w:p>
    <w:p w14:paraId="420E2532" w14:textId="0EE0BDC5" w:rsidR="007A243B" w:rsidRPr="00BD040E" w:rsidRDefault="007A243B" w:rsidP="00BD040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D040E">
        <w:rPr>
          <w:rFonts w:ascii="Times New Roman" w:hAnsi="Times New Roman" w:cs="Times New Roman"/>
          <w:b/>
          <w:bCs/>
          <w:sz w:val="24"/>
          <w:szCs w:val="24"/>
        </w:rPr>
        <w:t xml:space="preserve">How is it different from </w:t>
      </w:r>
      <w:r w:rsidR="00671610" w:rsidRPr="00BD040E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BD040E">
        <w:rPr>
          <w:rFonts w:ascii="Times New Roman" w:hAnsi="Times New Roman" w:cs="Times New Roman"/>
          <w:b/>
          <w:bCs/>
          <w:sz w:val="24"/>
          <w:szCs w:val="24"/>
        </w:rPr>
        <w:t>civil defense?</w:t>
      </w:r>
    </w:p>
    <w:p w14:paraId="2D1B290F" w14:textId="06397DC8" w:rsidR="00671610" w:rsidRPr="00BD040E" w:rsidRDefault="007A243B" w:rsidP="00BD040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D040E"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Pr="00BD040E">
        <w:rPr>
          <w:rFonts w:ascii="Times New Roman" w:hAnsi="Times New Roman" w:cs="Times New Roman"/>
          <w:sz w:val="24"/>
          <w:szCs w:val="24"/>
        </w:rPr>
        <w:t>Civil defense is the act of protecting the citizens of a country from attack and from natural disasters</w:t>
      </w:r>
      <w:r w:rsidR="00671610" w:rsidRPr="00BD040E">
        <w:rPr>
          <w:rFonts w:ascii="Times New Roman" w:hAnsi="Times New Roman" w:cs="Times New Roman"/>
          <w:sz w:val="24"/>
          <w:szCs w:val="24"/>
        </w:rPr>
        <w:t xml:space="preserve"> (Bastian 2016)</w:t>
      </w:r>
      <w:r w:rsidRPr="00BD040E">
        <w:rPr>
          <w:rFonts w:ascii="Times New Roman" w:hAnsi="Times New Roman" w:cs="Times New Roman"/>
          <w:sz w:val="24"/>
          <w:szCs w:val="24"/>
        </w:rPr>
        <w:t xml:space="preserve">.  Civil defense is not emergency management, but it applies the emergency operation’s principles. </w:t>
      </w:r>
      <w:r w:rsidR="000A50E8" w:rsidRPr="00BD040E">
        <w:rPr>
          <w:rFonts w:ascii="Times New Roman" w:hAnsi="Times New Roman" w:cs="Times New Roman"/>
          <w:sz w:val="24"/>
          <w:szCs w:val="24"/>
        </w:rPr>
        <w:t>These principles are mitigation, response, preparation, recovery</w:t>
      </w:r>
      <w:r w:rsidR="00671610" w:rsidRPr="00BD040E">
        <w:rPr>
          <w:rFonts w:ascii="Times New Roman" w:hAnsi="Times New Roman" w:cs="Times New Roman"/>
          <w:sz w:val="24"/>
          <w:szCs w:val="24"/>
        </w:rPr>
        <w:t>,</w:t>
      </w:r>
      <w:r w:rsidR="000A50E8" w:rsidRPr="00BD040E">
        <w:rPr>
          <w:rFonts w:ascii="Times New Roman" w:hAnsi="Times New Roman" w:cs="Times New Roman"/>
          <w:sz w:val="24"/>
          <w:szCs w:val="24"/>
        </w:rPr>
        <w:t xml:space="preserve"> and prevention. This brings about the difference between the two. While emergency management deals with the </w:t>
      </w:r>
      <w:r w:rsidR="00671610" w:rsidRPr="00BD040E">
        <w:rPr>
          <w:rFonts w:ascii="Times New Roman" w:hAnsi="Times New Roman" w:cs="Times New Roman"/>
          <w:sz w:val="24"/>
          <w:szCs w:val="24"/>
        </w:rPr>
        <w:t>administration</w:t>
      </w:r>
      <w:r w:rsidR="000A50E8" w:rsidRPr="00BD040E">
        <w:rPr>
          <w:rFonts w:ascii="Times New Roman" w:hAnsi="Times New Roman" w:cs="Times New Roman"/>
          <w:sz w:val="24"/>
          <w:szCs w:val="24"/>
        </w:rPr>
        <w:t xml:space="preserve"> and the avoidance of risk, civil defense is the act that offers citizens protection from the attack by both external and internal forces, and still protects them from natural disasters. </w:t>
      </w:r>
    </w:p>
    <w:p w14:paraId="4DA9F263" w14:textId="77777777" w:rsidR="00671610" w:rsidRPr="00BD040E" w:rsidRDefault="00671610" w:rsidP="00BD040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D040E">
        <w:rPr>
          <w:rFonts w:ascii="Times New Roman" w:hAnsi="Times New Roman" w:cs="Times New Roman"/>
          <w:sz w:val="24"/>
          <w:szCs w:val="24"/>
        </w:rPr>
        <w:br w:type="page"/>
      </w:r>
    </w:p>
    <w:p w14:paraId="20B1592B" w14:textId="0F93E91F" w:rsidR="007A243B" w:rsidRPr="00BD040E" w:rsidRDefault="00671610" w:rsidP="00BD040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D040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431A7B3" w14:textId="77777777" w:rsidR="00BD040E" w:rsidRPr="00BD040E" w:rsidRDefault="00BD040E" w:rsidP="00BD040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Al-</w:t>
      </w:r>
      <w:proofErr w:type="spellStart"/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Dahash</w:t>
      </w:r>
      <w:proofErr w:type="spellEnd"/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H., </w:t>
      </w:r>
      <w:proofErr w:type="spellStart"/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Thayaparan</w:t>
      </w:r>
      <w:proofErr w:type="spellEnd"/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Kulatunga</w:t>
      </w:r>
      <w:proofErr w:type="spellEnd"/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U. (2016, August). Understanding the terminologies: Disaster, crisis and emergency. In </w:t>
      </w:r>
      <w:r w:rsidRPr="00BD04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32nd Annual ARCOM Conference, ARCOM 2016</w:t>
      </w: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1191-1200). London South Bank University.</w:t>
      </w:r>
    </w:p>
    <w:p w14:paraId="7FFB2DAE" w14:textId="77777777" w:rsidR="00BD040E" w:rsidRPr="00BD040E" w:rsidRDefault="00BD040E" w:rsidP="00BD040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Bastian, J. (2016). Pennsylvania’s Emergency Management and Disaster Response System: Marcellus Shale Drilling. </w:t>
      </w:r>
      <w:r w:rsidRPr="00BD04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Emergency</w:t>
      </w: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D04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25.</w:t>
      </w:r>
    </w:p>
    <w:p w14:paraId="62145A21" w14:textId="77777777" w:rsidR="00BD040E" w:rsidRPr="00BD040E" w:rsidRDefault="00BD040E" w:rsidP="00BD040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Edwards, A., Smith, S., Busch, P., Pang, V., &amp; Winchester, D. (2019, April). IS Mediation of Emergency Management: Adding Prediction to the existing Framework of </w:t>
      </w:r>
      <w:proofErr w:type="gramStart"/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Activities?.</w:t>
      </w:r>
      <w:proofErr w:type="gramEnd"/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 </w:t>
      </w:r>
      <w:r w:rsidRPr="00BD04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23rd Pacific-Asia Conference on Information Systems, PACIS 2019</w:t>
      </w: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1D28FCF" w14:textId="77777777" w:rsidR="00BD040E" w:rsidRPr="00BD040E" w:rsidRDefault="00BD040E" w:rsidP="00BD040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Oliver, W. M., Marion, N. E., &amp; Hill, J. B. (2019). </w:t>
      </w:r>
      <w:r w:rsidRPr="00BD04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Introduction to Homeland Security: Policy, Organization, and Administration</w:t>
      </w:r>
      <w:r w:rsidRPr="00BD0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Jones &amp; Bartlett Learning.</w:t>
      </w:r>
    </w:p>
    <w:sectPr w:rsidR="00BD040E" w:rsidRPr="00BD040E" w:rsidSect="000A50E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4D7A4" w14:textId="77777777" w:rsidR="00677DFD" w:rsidRDefault="00677DFD" w:rsidP="00E528D0">
      <w:pPr>
        <w:spacing w:after="0" w:line="240" w:lineRule="auto"/>
      </w:pPr>
      <w:r>
        <w:separator/>
      </w:r>
    </w:p>
  </w:endnote>
  <w:endnote w:type="continuationSeparator" w:id="0">
    <w:p w14:paraId="4408E974" w14:textId="77777777" w:rsidR="00677DFD" w:rsidRDefault="00677DFD" w:rsidP="00E5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A50CF" w14:textId="77777777" w:rsidR="00677DFD" w:rsidRDefault="00677DFD" w:rsidP="00E528D0">
      <w:pPr>
        <w:spacing w:after="0" w:line="240" w:lineRule="auto"/>
      </w:pPr>
      <w:r>
        <w:separator/>
      </w:r>
    </w:p>
  </w:footnote>
  <w:footnote w:type="continuationSeparator" w:id="0">
    <w:p w14:paraId="2ACFE0D5" w14:textId="77777777" w:rsidR="00677DFD" w:rsidRDefault="00677DFD" w:rsidP="00E52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2432207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2A0737" w14:textId="5DEB3851" w:rsidR="00671610" w:rsidRPr="00775B5B" w:rsidRDefault="00775B5B" w:rsidP="00775B5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75B5B">
          <w:rPr>
            <w:rFonts w:ascii="Times New Roman" w:hAnsi="Times New Roman" w:cs="Times New Roman"/>
            <w:sz w:val="24"/>
            <w:szCs w:val="24"/>
          </w:rPr>
          <w:t xml:space="preserve">EMERGENCY MANAGEMENT </w:t>
        </w:r>
        <w:r w:rsidRPr="00775B5B">
          <w:rPr>
            <w:rFonts w:ascii="Times New Roman" w:hAnsi="Times New Roman" w:cs="Times New Roman"/>
            <w:sz w:val="24"/>
            <w:szCs w:val="24"/>
          </w:rPr>
          <w:tab/>
        </w:r>
        <w:r w:rsidRPr="00775B5B">
          <w:rPr>
            <w:rFonts w:ascii="Times New Roman" w:hAnsi="Times New Roman" w:cs="Times New Roman"/>
            <w:sz w:val="24"/>
            <w:szCs w:val="24"/>
          </w:rPr>
          <w:tab/>
        </w:r>
        <w:r w:rsidR="00671610" w:rsidRPr="00775B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71610" w:rsidRPr="00775B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71610" w:rsidRPr="00775B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1610" w:rsidRPr="00775B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71610" w:rsidRPr="00775B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829813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55BF07" w14:textId="44972869" w:rsidR="000A50E8" w:rsidRPr="00775B5B" w:rsidRDefault="00775B5B" w:rsidP="00775B5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75B5B">
          <w:rPr>
            <w:rFonts w:ascii="Times New Roman" w:hAnsi="Times New Roman" w:cs="Times New Roman"/>
            <w:sz w:val="24"/>
            <w:szCs w:val="24"/>
          </w:rPr>
          <w:t xml:space="preserve">Running </w:t>
        </w:r>
        <w:r>
          <w:rPr>
            <w:rFonts w:ascii="Times New Roman" w:hAnsi="Times New Roman" w:cs="Times New Roman"/>
            <w:sz w:val="24"/>
            <w:szCs w:val="24"/>
          </w:rPr>
          <w:t>H</w:t>
        </w:r>
        <w:r w:rsidRPr="00775B5B">
          <w:rPr>
            <w:rFonts w:ascii="Times New Roman" w:hAnsi="Times New Roman" w:cs="Times New Roman"/>
            <w:sz w:val="24"/>
            <w:szCs w:val="24"/>
          </w:rPr>
          <w:t xml:space="preserve">ead: EMERGENCY MANAGEMENT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0A50E8" w:rsidRPr="00775B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A50E8" w:rsidRPr="00775B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50E8" w:rsidRPr="00775B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50E8" w:rsidRPr="00775B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A50E8" w:rsidRPr="00775B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ztjQ2tTQytDAxMLBU0lEKTi0uzszPAykwrAUAJ2NFkCwAAAA="/>
  </w:docVars>
  <w:rsids>
    <w:rsidRoot w:val="00E528D0"/>
    <w:rsid w:val="0009657E"/>
    <w:rsid w:val="000A50E8"/>
    <w:rsid w:val="00172ABF"/>
    <w:rsid w:val="00671610"/>
    <w:rsid w:val="00677DFD"/>
    <w:rsid w:val="007646C9"/>
    <w:rsid w:val="00775B5B"/>
    <w:rsid w:val="007A243B"/>
    <w:rsid w:val="00BD040E"/>
    <w:rsid w:val="00D74193"/>
    <w:rsid w:val="00DC7EE3"/>
    <w:rsid w:val="00E5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35C1A"/>
  <w15:chartTrackingRefBased/>
  <w15:docId w15:val="{9C95EF47-4FEA-4BD3-96D9-3D88B253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E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8D0"/>
  </w:style>
  <w:style w:type="paragraph" w:styleId="Footer">
    <w:name w:val="footer"/>
    <w:basedOn w:val="Normal"/>
    <w:link w:val="FooterChar"/>
    <w:uiPriority w:val="99"/>
    <w:unhideWhenUsed/>
    <w:rsid w:val="00E52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8D0"/>
  </w:style>
  <w:style w:type="character" w:styleId="Hyperlink">
    <w:name w:val="Hyperlink"/>
    <w:basedOn w:val="DefaultParagraphFont"/>
    <w:uiPriority w:val="99"/>
    <w:unhideWhenUsed/>
    <w:rsid w:val="007646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6C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C7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MM</cp:lastModifiedBy>
  <cp:revision>2</cp:revision>
  <dcterms:created xsi:type="dcterms:W3CDTF">2020-04-30T18:43:00Z</dcterms:created>
  <dcterms:modified xsi:type="dcterms:W3CDTF">2020-04-30T18:43:00Z</dcterms:modified>
</cp:coreProperties>
</file>